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Warm Home Inc â€” Company policies</w:t>
      </w:r>
    </w:p>
    <w:p>
      <w:pPr>
        <w:pStyle w:val="Heading1"/>
      </w:pPr>
      <w:r>
        <w:t xml:space="preserve">How to use this document</w:t>
      </w:r>
    </w:p>
    <w:p>
      <w:pPr>
        <w:pStyle w:val="Normal"/>
      </w:pPr>
      <w:r>
        <w:t xml:space="preserve">Warm Home Inc (WHI) Â· (844) 944-4666 Â· hello@whi.homes Â· whi.homes. This file restates the Privacy Policy, Terms &amp; Conditions, and Accessibility commitment published at whi.homes. Estimates, timelines, and warranties for a specific job are provided in writing for that project.</w:t>
      </w:r>
    </w:p>
    <w:p>
      <w:pPr>
        <w:pStyle w:val="Heading1"/>
      </w:pPr>
      <w:r>
        <w:t xml:space="preserve">Privacy Policy</w:t>
      </w:r>
    </w:p>
    <w:p>
      <w:pPr>
        <w:pStyle w:val="Normal"/>
      </w:pPr>
      <w:r>
        <w:t xml:space="preserve">Warm Home Inc collects contact details you submit so we can respond to service requests. We do not sell your information. Weather alert phone numbers are used only for severe-weather notifications you authorize.</w:t>
      </w:r>
    </w:p>
    <w:p>
      <w:pPr>
        <w:pStyle w:val="Normal"/>
      </w:pPr>
      <w:r>
        <w:t xml:space="preserve">A request may include your name, contact details, property type, service need, scheduling preference, message, referral source, and campaign or landing-page information. Do not submit government identification, Social Security numbers, banking details, or full insurance documents through a general website form.</w:t>
      </w:r>
    </w:p>
    <w:p>
      <w:pPr>
        <w:pStyle w:val="Normal"/>
      </w:pPr>
      <w:r>
        <w:t xml:space="preserve">Essential storage supports security and site operation. Optional analytics loads only after you choose Allow analytics. It helps us understand calls, forms, searches, and page performance. You can clear the site data in your browser to reset that choice.</w:t>
      </w:r>
    </w:p>
    <w:p>
      <w:pPr>
        <w:pStyle w:val="Normal"/>
      </w:pPr>
      <w:r>
        <w:t xml:space="preserve">We use submitted information to respond, schedule, maintain service records, prevent abuse, and measure requested services. Access is limited by staff role. Service providers may process data only to host, secure, notify, or operate the requested workflow. Records are retained only as long as operational, legal, warranty, or fraud-prevention needs require.</w:t>
      </w:r>
    </w:p>
    <w:p>
      <w:pPr>
        <w:pStyle w:val="Normal"/>
      </w:pPr>
      <w:r>
        <w:t xml:space="preserve">You may ask to access, correct, or delete information, subject to legal recordkeeping requirements. You can also withdraw marketing consent; service-related responses may still be necessary for an open request.</w:t>
      </w:r>
    </w:p>
    <w:p>
      <w:pPr>
        <w:pStyle w:val="Heading1"/>
      </w:pPr>
      <w:r>
        <w:t xml:space="preserve">Terms &amp; Conditions</w:t>
      </w:r>
    </w:p>
    <w:p>
      <w:pPr>
        <w:pStyle w:val="Normal"/>
      </w:pPr>
      <w:r>
        <w:t xml:space="preserve">Estimates, timelines, and warranties are provided in writing for each project. Website content is for general information. Service availability varies by location and weather conditions.</w:t>
      </w:r>
    </w:p>
    <w:p>
      <w:pPr>
        <w:pStyle w:val="Normal"/>
      </w:pPr>
      <w:r>
        <w:t xml:space="preserve">All text, design, photography, branding, layout, forms, and original content on whi.homes are owned by Warm Home Inc (WHI). You may not copy, scrape, republish, mirror, or commercially reuse this website or its materials without written permission. Automated harvesting of site content or internal systems is prohibited.</w:t>
      </w:r>
    </w:p>
    <w:p>
      <w:pPr>
        <w:pStyle w:val="Normal"/>
      </w:pPr>
      <w:r>
        <w:t xml:space="preserve">Proprietary project photos may be watermarked and remain WHI property. Public search and social crawlers may index publicly published pages; that does not grant a license to republish or reuse WHI materials.</w:t>
      </w:r>
    </w:p>
    <w:p>
      <w:pPr>
        <w:pStyle w:val="Normal"/>
      </w:pPr>
      <w:r>
        <w:t xml:space="preserve">Do not attempt to overload forms, bypass security checks, upload malware, or access staff, vendor, or partner systems without authorization. Phone numbers and public email addresses may be used to contact WHI for legitimate service requests.</w:t>
      </w:r>
    </w:p>
    <w:p>
      <w:pPr>
        <w:pStyle w:val="Heading1"/>
      </w:pPr>
      <w:r>
        <w:t xml:space="preserve">Accessibility</w:t>
      </w:r>
    </w:p>
    <w:p>
      <w:pPr>
        <w:pStyle w:val="Normal"/>
      </w:pPr>
      <w:r>
        <w:t xml:space="preserve">Warm Home Inc is committed to making whi.homes usable for as many people as possible. We aim to follow WCAG 2.2 Level AA guidance where practical, including clear labels, keyboard access, readable contrast, and meaningful link text.</w:t>
      </w:r>
    </w:p>
    <w:p>
      <w:pPr>
        <w:pStyle w:val="Normal"/>
      </w:pPr>
      <w:r>
        <w:t xml:space="preserve">What we support: keyboard navigation for primary actions and forms; visible focus styles on interactive controls; text alternatives for meaningful images where available; responsive layouts that work on common screen sizes.</w:t>
      </w:r>
    </w:p>
    <w:p>
      <w:pPr>
        <w:pStyle w:val="Normal"/>
      </w:pPr>
      <w:r>
        <w:t xml:space="preserve">If you have trouble using the site or need information in another format, email hello@whi.homes, call (844) 944-4666, or use the contact form at /contact.</w:t>
      </w:r>
    </w:p>
  </w:body>
</w:document>
</file>

<file path=word/styles.xml><?xml version="1.0" encoding="utf-8"?>
<w:styles xmlns:w="http://schemas.openxmlformats.org/wordprocessingml/2006/main">
  <w:style w:type="paragraph" w:styleId="Normal" w:default="1">
    <w:name w:val="Normal"/>
    <w:rPr>
      <w:sz w:val="22"/>
      <w:szCs w:val="22"/>
    </w:rPr>
  </w:style>
  <w:style w:type="paragraph" w:styleId="Title">
    <w:name w:val="Title"/>
    <w:basedOn w:val="Normal"/>
    <w:pPr>
      <w:spacing w:after="240"/>
    </w:pPr>
    <w:rPr>
      <w:b/>
      <w:sz w:val="40"/>
      <w:szCs w:val="40"/>
      <w:color w:val="071321"/>
    </w:rPr>
  </w:style>
  <w:style w:type="paragraph" w:styleId="Heading1">
    <w:name w:val="heading 1"/>
    <w:basedOn w:val="Normal"/>
    <w:pPr>
      <w:spacing w:before="280" w:after="120"/>
    </w:pPr>
    <w:rPr>
      <w:b/>
      <w:sz w:val="28"/>
      <w:szCs w:val="28"/>
      <w:color w:val="0B192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